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4324" w14:textId="77777777" w:rsidR="00133BDD" w:rsidRPr="00133BDD" w:rsidRDefault="00133BDD" w:rsidP="00133BD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3BDD">
        <w:rPr>
          <w:rFonts w:ascii="Times New Roman" w:eastAsia="Times New Roman" w:hAnsi="Times New Roman" w:cs="Times New Roman"/>
          <w:b/>
          <w:bCs/>
          <w:kern w:val="36"/>
          <w:sz w:val="48"/>
          <w:szCs w:val="48"/>
        </w:rPr>
        <w:t xml:space="preserve">Lesson 1 </w:t>
      </w:r>
      <w:r w:rsidRPr="00133BDD">
        <w:rPr>
          <w:rFonts w:ascii="Times New Roman" w:eastAsia="Times New Roman" w:hAnsi="Times New Roman" w:cs="Times New Roman"/>
          <w:b/>
          <w:bCs/>
          <w:kern w:val="36"/>
          <w:sz w:val="48"/>
          <w:szCs w:val="48"/>
        </w:rPr>
        <w:br/>
        <w:t>Organizational Behavior: Identifying Challenges</w:t>
      </w:r>
    </w:p>
    <w:p w14:paraId="0D95B6E4" w14:textId="77777777" w:rsidR="00133BDD" w:rsidRPr="00133BDD" w:rsidRDefault="00133BDD" w:rsidP="00133BDD">
      <w:pPr>
        <w:spacing w:after="0"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AAA000 Course Title </w:t>
      </w:r>
    </w:p>
    <w:p w14:paraId="4395F137" w14:textId="77777777" w:rsidR="00133BDD" w:rsidRPr="00133BDD" w:rsidRDefault="00133BDD" w:rsidP="00133BD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history="1">
        <w:r w:rsidRPr="00133BDD">
          <w:rPr>
            <w:rFonts w:ascii="Times New Roman" w:eastAsia="Times New Roman" w:hAnsi="Times New Roman" w:cs="Times New Roman"/>
            <w:color w:val="0000FF"/>
            <w:sz w:val="24"/>
            <w:szCs w:val="24"/>
            <w:u w:val="single"/>
          </w:rPr>
          <w:t>Course Home</w:t>
        </w:r>
      </w:hyperlink>
    </w:p>
    <w:p w14:paraId="6A53A125" w14:textId="77777777" w:rsidR="00133BDD" w:rsidRPr="00133BDD" w:rsidRDefault="00133BDD" w:rsidP="00133BD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Pr="00133BDD">
          <w:rPr>
            <w:rFonts w:ascii="Times New Roman" w:eastAsia="Times New Roman" w:hAnsi="Times New Roman" w:cs="Times New Roman"/>
            <w:color w:val="0000FF"/>
            <w:sz w:val="24"/>
            <w:szCs w:val="24"/>
            <w:u w:val="single"/>
          </w:rPr>
          <w:t>Lessons</w:t>
        </w:r>
      </w:hyperlink>
    </w:p>
    <w:p w14:paraId="255A044D" w14:textId="77777777" w:rsidR="00133BDD" w:rsidRPr="00133BDD" w:rsidRDefault="00133BDD" w:rsidP="00133BDD">
      <w:pPr>
        <w:spacing w:after="0"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pict w14:anchorId="7EA2D6E4"/>
      </w:r>
      <w:hyperlink r:id="rId8" w:history="1">
        <w:r w:rsidRPr="00133BDD">
          <w:rPr>
            <w:rFonts w:ascii="Times New Roman" w:eastAsia="Times New Roman" w:hAnsi="Times New Roman" w:cs="Times New Roman"/>
            <w:color w:val="0000FF"/>
            <w:sz w:val="24"/>
            <w:szCs w:val="24"/>
            <w:u w:val="single"/>
          </w:rPr>
          <w:t xml:space="preserve">Print This </w:t>
        </w:r>
        <w:proofErr w:type="spellStart"/>
        <w:r w:rsidRPr="00133BDD">
          <w:rPr>
            <w:rFonts w:ascii="Times New Roman" w:eastAsia="Times New Roman" w:hAnsi="Times New Roman" w:cs="Times New Roman"/>
            <w:color w:val="0000FF"/>
            <w:sz w:val="24"/>
            <w:szCs w:val="24"/>
            <w:u w:val="single"/>
          </w:rPr>
          <w:t>Page</w:t>
        </w:r>
      </w:hyperlink>
      <w:hyperlink r:id="rId9" w:history="1">
        <w:r w:rsidRPr="00133BDD">
          <w:rPr>
            <w:rFonts w:ascii="Times New Roman" w:eastAsia="Times New Roman" w:hAnsi="Times New Roman" w:cs="Times New Roman"/>
            <w:color w:val="0000FF"/>
            <w:sz w:val="24"/>
            <w:szCs w:val="24"/>
            <w:u w:val="single"/>
          </w:rPr>
          <w:t>Print</w:t>
        </w:r>
        <w:proofErr w:type="spellEnd"/>
      </w:hyperlink>
      <w:r w:rsidRPr="00133BDD">
        <w:rPr>
          <w:rFonts w:ascii="Times New Roman" w:eastAsia="Times New Roman" w:hAnsi="Times New Roman" w:cs="Times New Roman"/>
          <w:sz w:val="24"/>
          <w:szCs w:val="24"/>
        </w:rPr>
        <w:t xml:space="preserve"> </w:t>
      </w:r>
    </w:p>
    <w:p w14:paraId="0963BB1E"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introduction"/>
      <w:bookmarkEnd w:id="0"/>
      <w:r w:rsidRPr="00133BDD">
        <w:rPr>
          <w:rFonts w:ascii="Times New Roman" w:eastAsia="Times New Roman" w:hAnsi="Times New Roman" w:cs="Times New Roman"/>
          <w:b/>
          <w:bCs/>
          <w:sz w:val="36"/>
          <w:szCs w:val="36"/>
        </w:rPr>
        <w:t>Introduction: Connecting Your Learning</w:t>
      </w:r>
    </w:p>
    <w:p w14:paraId="520E29C4"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From your vantage point as part of an organization, you only see a fraction of what is happening, and you have limited knowledge of what should be happening. This lesson will help you identify the interactions among individuals and groups within the larger context of the organization. You will begin by looking at the individual. How do you see your colleagues? How do they see you? What are the formal, and more importantly, the informal structures in your workplace? How do these affect your ability to make informed decisions? What internal and external forces impact you and your organization? </w:t>
      </w:r>
    </w:p>
    <w:p w14:paraId="04652311"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i/>
          <w:iCs/>
          <w:sz w:val="24"/>
          <w:szCs w:val="24"/>
        </w:rPr>
        <w:t>"People's behavior makes sense if you think about it in terms of their goals, needs, and motives."</w:t>
      </w:r>
    </w:p>
    <w:p w14:paraId="36FEF501" w14:textId="77777777" w:rsidR="00133BDD" w:rsidRPr="00133BDD" w:rsidRDefault="00133BDD" w:rsidP="00133BDD">
      <w:pPr>
        <w:spacing w:before="100" w:beforeAutospacing="1" w:after="100" w:afterAutospacing="1" w:line="240" w:lineRule="auto"/>
        <w:jc w:val="right"/>
        <w:rPr>
          <w:rFonts w:ascii="Times New Roman" w:eastAsia="Times New Roman" w:hAnsi="Times New Roman" w:cs="Times New Roman"/>
          <w:sz w:val="24"/>
          <w:szCs w:val="24"/>
        </w:rPr>
      </w:pPr>
      <w:hyperlink r:id="rId10" w:tgtFrame="_blank" w:history="1">
        <w:r w:rsidRPr="00133BDD">
          <w:rPr>
            <w:rFonts w:ascii="Times New Roman" w:eastAsia="Times New Roman" w:hAnsi="Times New Roman" w:cs="Times New Roman"/>
            <w:color w:val="0000FF"/>
            <w:sz w:val="24"/>
            <w:szCs w:val="24"/>
            <w:u w:val="single"/>
          </w:rPr>
          <w:t xml:space="preserve">Thomas Mann </w:t>
        </w:r>
      </w:hyperlink>
    </w:p>
    <w:tbl>
      <w:tblPr>
        <w:tblW w:w="0" w:type="auto"/>
        <w:tblCellSpacing w:w="0" w:type="dxa"/>
        <w:tblCellMar>
          <w:top w:w="50" w:type="dxa"/>
          <w:left w:w="50" w:type="dxa"/>
          <w:bottom w:w="50" w:type="dxa"/>
          <w:right w:w="50" w:type="dxa"/>
        </w:tblCellMar>
        <w:tblLook w:val="04A0" w:firstRow="1" w:lastRow="0" w:firstColumn="1" w:lastColumn="0" w:noHBand="0" w:noVBand="1"/>
      </w:tblPr>
      <w:tblGrid>
        <w:gridCol w:w="2913"/>
        <w:gridCol w:w="5368"/>
      </w:tblGrid>
      <w:tr w:rsidR="00133BDD" w:rsidRPr="00133BDD" w14:paraId="0FA96767" w14:textId="77777777" w:rsidTr="00133BDD">
        <w:trPr>
          <w:tblCellSpacing w:w="0" w:type="dxa"/>
        </w:trPr>
        <w:tc>
          <w:tcPr>
            <w:tcW w:w="0" w:type="auto"/>
            <w:gridSpan w:val="2"/>
            <w:vAlign w:val="center"/>
            <w:hideMark/>
          </w:tcPr>
          <w:p w14:paraId="6E09F92F" w14:textId="77777777" w:rsidR="00133BDD" w:rsidRPr="00133BDD" w:rsidRDefault="00133BDD" w:rsidP="00133BDD">
            <w:pPr>
              <w:spacing w:after="0" w:line="240" w:lineRule="auto"/>
              <w:jc w:val="center"/>
              <w:rPr>
                <w:rFonts w:ascii="Times New Roman" w:eastAsia="Times New Roman" w:hAnsi="Times New Roman" w:cs="Times New Roman"/>
                <w:b/>
                <w:bCs/>
                <w:sz w:val="24"/>
                <w:szCs w:val="24"/>
              </w:rPr>
            </w:pPr>
            <w:r w:rsidRPr="00133BDD">
              <w:rPr>
                <w:rFonts w:ascii="Times New Roman" w:eastAsia="Times New Roman" w:hAnsi="Times New Roman" w:cs="Times New Roman"/>
                <w:b/>
                <w:bCs/>
                <w:sz w:val="24"/>
                <w:szCs w:val="24"/>
              </w:rPr>
              <w:t>Readings, Resources, and Assignments</w:t>
            </w:r>
          </w:p>
        </w:tc>
      </w:tr>
      <w:tr w:rsidR="00133BDD" w:rsidRPr="00133BDD" w14:paraId="5B6D5B19" w14:textId="77777777" w:rsidTr="00133BDD">
        <w:trPr>
          <w:tblCellSpacing w:w="0" w:type="dxa"/>
        </w:trPr>
        <w:tc>
          <w:tcPr>
            <w:tcW w:w="0" w:type="auto"/>
            <w:vAlign w:val="center"/>
            <w:hideMark/>
          </w:tcPr>
          <w:p w14:paraId="70F0A079" w14:textId="77777777" w:rsidR="00133BDD" w:rsidRPr="00133BDD" w:rsidRDefault="00133BDD" w:rsidP="00133BDD">
            <w:pPr>
              <w:spacing w:after="0"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Required Textbook Readings</w:t>
            </w:r>
          </w:p>
        </w:tc>
        <w:tc>
          <w:tcPr>
            <w:tcW w:w="0" w:type="auto"/>
            <w:vAlign w:val="center"/>
            <w:hideMark/>
          </w:tcPr>
          <w:p w14:paraId="5A493BCA"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Chapter 1: "Organizational Behavior and Opportunity"</w:t>
            </w:r>
          </w:p>
          <w:p w14:paraId="46879BB5"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Chapter 2: "Challenges for Managers"</w:t>
            </w:r>
          </w:p>
        </w:tc>
      </w:tr>
      <w:tr w:rsidR="00133BDD" w:rsidRPr="00133BDD" w14:paraId="23EFC8A7" w14:textId="77777777" w:rsidTr="00133BDD">
        <w:trPr>
          <w:tblCellSpacing w:w="0" w:type="dxa"/>
        </w:trPr>
        <w:tc>
          <w:tcPr>
            <w:tcW w:w="0" w:type="auto"/>
            <w:vAlign w:val="center"/>
            <w:hideMark/>
          </w:tcPr>
          <w:p w14:paraId="0D4CC0F3" w14:textId="77777777" w:rsidR="00133BDD" w:rsidRPr="00133BDD" w:rsidRDefault="00133BDD" w:rsidP="00133BDD">
            <w:pPr>
              <w:spacing w:after="0"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Multimedia Resources</w:t>
            </w:r>
          </w:p>
        </w:tc>
        <w:tc>
          <w:tcPr>
            <w:tcW w:w="0" w:type="auto"/>
            <w:vAlign w:val="center"/>
            <w:hideMark/>
          </w:tcPr>
          <w:p w14:paraId="5492EF36"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proofErr w:type="spellStart"/>
              <w:r w:rsidRPr="00133BDD">
                <w:rPr>
                  <w:rFonts w:ascii="Times New Roman" w:eastAsia="Times New Roman" w:hAnsi="Times New Roman" w:cs="Times New Roman"/>
                  <w:color w:val="0000FF"/>
                  <w:sz w:val="24"/>
                  <w:szCs w:val="24"/>
                  <w:u w:val="single"/>
                </w:rPr>
                <w:t>Coursemate</w:t>
              </w:r>
              <w:proofErr w:type="spellEnd"/>
              <w:r w:rsidRPr="00133BDD">
                <w:rPr>
                  <w:rFonts w:ascii="Times New Roman" w:eastAsia="Times New Roman" w:hAnsi="Times New Roman" w:cs="Times New Roman"/>
                  <w:color w:val="0000FF"/>
                  <w:sz w:val="24"/>
                  <w:szCs w:val="24"/>
                  <w:u w:val="single"/>
                </w:rPr>
                <w:t xml:space="preserve"> Web site</w:t>
              </w:r>
            </w:hyperlink>
          </w:p>
        </w:tc>
      </w:tr>
      <w:tr w:rsidR="00133BDD" w:rsidRPr="00133BDD" w14:paraId="236DE1E2" w14:textId="77777777" w:rsidTr="00133BDD">
        <w:trPr>
          <w:tblCellSpacing w:w="0" w:type="dxa"/>
        </w:trPr>
        <w:tc>
          <w:tcPr>
            <w:tcW w:w="0" w:type="auto"/>
            <w:vAlign w:val="center"/>
            <w:hideMark/>
          </w:tcPr>
          <w:p w14:paraId="40F186EF" w14:textId="77777777" w:rsidR="00133BDD" w:rsidRPr="00133BDD" w:rsidRDefault="00133BDD" w:rsidP="00133BDD">
            <w:pPr>
              <w:spacing w:after="0"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Required Assignments</w:t>
            </w:r>
          </w:p>
        </w:tc>
        <w:tc>
          <w:tcPr>
            <w:tcW w:w="0" w:type="auto"/>
            <w:vAlign w:val="center"/>
            <w:hideMark/>
          </w:tcPr>
          <w:p w14:paraId="0CD2579E"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Quiz</w:t>
            </w:r>
          </w:p>
          <w:p w14:paraId="7C78053D"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Essays</w:t>
            </w:r>
          </w:p>
        </w:tc>
      </w:tr>
    </w:tbl>
    <w:p w14:paraId="497F6428"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priorknowledge"/>
      <w:bookmarkEnd w:id="1"/>
      <w:r w:rsidRPr="00133BDD">
        <w:rPr>
          <w:rFonts w:ascii="Times New Roman" w:eastAsia="Times New Roman" w:hAnsi="Times New Roman" w:cs="Times New Roman"/>
          <w:b/>
          <w:bCs/>
          <w:sz w:val="36"/>
          <w:szCs w:val="36"/>
        </w:rPr>
        <w:t>Check Prior Knowledge</w:t>
      </w:r>
    </w:p>
    <w:p w14:paraId="37323031"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How much do you already know about the concepts you will cover in this lesson? The following activity will focus your attention on the information in the lesson. You are strongly encouraged to complete this activity, although you are not required to submit the responses to your instructor.</w:t>
      </w:r>
    </w:p>
    <w:p w14:paraId="1B6FA397"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noProof/>
          <w:sz w:val="24"/>
          <w:szCs w:val="24"/>
        </w:rPr>
        <w:lastRenderedPageBreak/>
        <mc:AlternateContent>
          <mc:Choice Requires="wps">
            <w:drawing>
              <wp:inline distT="0" distB="0" distL="0" distR="0" wp14:anchorId="5FC23069" wp14:editId="37C80FCD">
                <wp:extent cx="304800" cy="304800"/>
                <wp:effectExtent l="0" t="0" r="0" b="0"/>
                <wp:docPr id="2" name="AutoShape 4" descr="cl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66294" id="AutoShape 4" o:spid="_x0000_s1026" alt="clo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pW3gnuAIAAMUFAAAO&#10;AAAAAAAAAAAAAAAAAC4CAABkcnMvZTJvRG9jLnhtbFBLAQItABQABgAIAAAAIQBMoOks2AAAAAMB&#10;AAAPAAAAAAAAAAAAAAAAABIFAABkcnMvZG93bnJldi54bWxQSwUGAAAAAAQABADzAAAAFwYAAAAA&#10;" filled="f" stroked="f">
                <o:lock v:ext="edit" aspectratio="t"/>
                <w10:anchorlock/>
              </v:rect>
            </w:pict>
          </mc:Fallback>
        </mc:AlternateContent>
      </w:r>
    </w:p>
    <w:p w14:paraId="24E39EE4"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  </w:t>
      </w:r>
    </w:p>
    <w:p w14:paraId="4B534BCC"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Log into the textbook </w:t>
      </w:r>
      <w:hyperlink r:id="rId12" w:tgtFrame="_blank" w:history="1">
        <w:proofErr w:type="spellStart"/>
        <w:r w:rsidRPr="00133BDD">
          <w:rPr>
            <w:rFonts w:ascii="Times New Roman" w:eastAsia="Times New Roman" w:hAnsi="Times New Roman" w:cs="Times New Roman"/>
            <w:color w:val="0000FF"/>
            <w:sz w:val="24"/>
            <w:szCs w:val="24"/>
            <w:u w:val="single"/>
          </w:rPr>
          <w:t>Coursemate</w:t>
        </w:r>
        <w:proofErr w:type="spellEnd"/>
        <w:r w:rsidRPr="00133BDD">
          <w:rPr>
            <w:rFonts w:ascii="Times New Roman" w:eastAsia="Times New Roman" w:hAnsi="Times New Roman" w:cs="Times New Roman"/>
            <w:color w:val="0000FF"/>
            <w:sz w:val="24"/>
            <w:szCs w:val="24"/>
            <w:u w:val="single"/>
          </w:rPr>
          <w:t xml:space="preserve"> Web site</w:t>
        </w:r>
      </w:hyperlink>
      <w:r w:rsidRPr="00133BDD">
        <w:rPr>
          <w:rFonts w:ascii="Times New Roman" w:eastAsia="Times New Roman" w:hAnsi="Times New Roman" w:cs="Times New Roman"/>
          <w:sz w:val="24"/>
          <w:szCs w:val="24"/>
        </w:rPr>
        <w:t xml:space="preserve"> to see how much you already know about the lesson content by playing </w:t>
      </w:r>
      <w:r w:rsidRPr="00133BDD">
        <w:rPr>
          <w:rFonts w:ascii="Times New Roman" w:eastAsia="Times New Roman" w:hAnsi="Times New Roman" w:cs="Times New Roman"/>
          <w:b/>
          <w:bCs/>
          <w:sz w:val="24"/>
          <w:szCs w:val="24"/>
        </w:rPr>
        <w:t>Beat the Clock</w:t>
      </w:r>
      <w:r w:rsidRPr="00133BDD">
        <w:rPr>
          <w:rFonts w:ascii="Times New Roman" w:eastAsia="Times New Roman" w:hAnsi="Times New Roman" w:cs="Times New Roman"/>
          <w:sz w:val="24"/>
          <w:szCs w:val="24"/>
        </w:rPr>
        <w:t xml:space="preserve"> under the Games link for both Chapters 1 and 2. </w:t>
      </w:r>
    </w:p>
    <w:p w14:paraId="558FA913"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focusing"/>
      <w:bookmarkEnd w:id="2"/>
      <w:r w:rsidRPr="00133BDD">
        <w:rPr>
          <w:rFonts w:ascii="Times New Roman" w:eastAsia="Times New Roman" w:hAnsi="Times New Roman" w:cs="Times New Roman"/>
          <w:b/>
          <w:bCs/>
          <w:sz w:val="36"/>
          <w:szCs w:val="36"/>
        </w:rPr>
        <w:t>Focusing Your Learning</w:t>
      </w:r>
    </w:p>
    <w:p w14:paraId="03562130"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b/>
          <w:bCs/>
          <w:sz w:val="24"/>
          <w:szCs w:val="24"/>
        </w:rPr>
        <w:t>Official Course Competencies</w:t>
      </w:r>
    </w:p>
    <w:p w14:paraId="1A43D567" w14:textId="77777777" w:rsidR="00133BDD" w:rsidRPr="00133BDD" w:rsidRDefault="00133BDD" w:rsidP="00133B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Describe the manager's responsibility to the business organization.</w:t>
      </w:r>
    </w:p>
    <w:p w14:paraId="375E9547" w14:textId="77777777" w:rsidR="00133BDD" w:rsidRPr="00133BDD" w:rsidRDefault="00133BDD" w:rsidP="00133B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Describe the organizing function within a business organization.</w:t>
      </w:r>
    </w:p>
    <w:p w14:paraId="42919BDC"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r w:rsidRPr="00133BDD">
        <w:rPr>
          <w:rFonts w:ascii="Times New Roman" w:eastAsia="Times New Roman" w:hAnsi="Times New Roman" w:cs="Times New Roman"/>
          <w:b/>
          <w:bCs/>
          <w:sz w:val="36"/>
          <w:szCs w:val="36"/>
        </w:rPr>
        <w:t>Lesson Objectives</w:t>
      </w:r>
    </w:p>
    <w:p w14:paraId="6715234E"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b/>
          <w:bCs/>
          <w:sz w:val="24"/>
          <w:szCs w:val="24"/>
        </w:rPr>
        <w:t>By the end of this lesson, you should be able to:</w:t>
      </w:r>
    </w:p>
    <w:p w14:paraId="30F8661E" w14:textId="77777777" w:rsidR="00133BDD" w:rsidRPr="00133BDD" w:rsidRDefault="00133BDD" w:rsidP="00133B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Define organizational behavior.</w:t>
      </w:r>
    </w:p>
    <w:p w14:paraId="44724D43" w14:textId="77777777" w:rsidR="00133BDD" w:rsidRPr="00133BDD" w:rsidRDefault="00133BDD" w:rsidP="00133B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Describe how globalization influences opportunities for organizations.</w:t>
      </w:r>
    </w:p>
    <w:p w14:paraId="700ADE4D" w14:textId="77777777" w:rsidR="00133BDD" w:rsidRPr="00133BDD" w:rsidRDefault="00133BDD" w:rsidP="00133B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Explain the impact of technology on organizational behavior.</w:t>
      </w:r>
    </w:p>
    <w:p w14:paraId="6BFF1D71" w14:textId="77777777" w:rsidR="00133BDD" w:rsidRPr="00133BDD" w:rsidRDefault="00133BDD" w:rsidP="00133B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Identify the system components of an organization.</w:t>
      </w:r>
    </w:p>
    <w:p w14:paraId="3519606D"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b/>
          <w:bCs/>
          <w:sz w:val="24"/>
          <w:szCs w:val="24"/>
        </w:rPr>
        <w:t xml:space="preserve">Key Terms </w:t>
      </w:r>
    </w:p>
    <w:p w14:paraId="2995107D"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As you read your assignment for this lesson, pay close attention to the </w:t>
      </w:r>
      <w:hyperlink r:id="rId13" w:tgtFrame="_blank" w:history="1">
        <w:r w:rsidRPr="00133BDD">
          <w:rPr>
            <w:rFonts w:ascii="Times New Roman" w:eastAsia="Times New Roman" w:hAnsi="Times New Roman" w:cs="Times New Roman"/>
            <w:color w:val="0000FF"/>
            <w:sz w:val="24"/>
            <w:szCs w:val="24"/>
            <w:u w:val="single"/>
          </w:rPr>
          <w:t>key terms and phrases</w:t>
        </w:r>
      </w:hyperlink>
      <w:r w:rsidRPr="00133BDD">
        <w:rPr>
          <w:rFonts w:ascii="Times New Roman" w:eastAsia="Times New Roman" w:hAnsi="Times New Roman" w:cs="Times New Roman"/>
          <w:sz w:val="24"/>
          <w:szCs w:val="24"/>
        </w:rPr>
        <w:t xml:space="preserve"> listed throughout the chapters. These terms and concepts are important to your understanding of the information provided in the lesson. </w:t>
      </w:r>
    </w:p>
    <w:p w14:paraId="56A64B8C"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approaching"/>
      <w:bookmarkEnd w:id="3"/>
      <w:r w:rsidRPr="00133BDD">
        <w:rPr>
          <w:rFonts w:ascii="Times New Roman" w:eastAsia="Times New Roman" w:hAnsi="Times New Roman" w:cs="Times New Roman"/>
          <w:b/>
          <w:bCs/>
          <w:sz w:val="36"/>
          <w:szCs w:val="36"/>
        </w:rPr>
        <w:t xml:space="preserve">Approaching the Objectives </w:t>
      </w:r>
    </w:p>
    <w:p w14:paraId="44AD2648"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The globalization of the world and the impact of technology on people's activities are two dominant components that frame challenges to organizations. Information on the Internet is immediate, and once it is stated, that information is out of your control, floating around in cyberspace for anyone to use or misuse. On the other hand, humans are needed to create that information and to share it with others. Workers can be easily overwhelmed with the volume of available information—just think of how many emails you need to read after being out of the office for one day! Also, consider how long it took you to master a new version of a software program at work. People like you all over the world are doing what you do every day—trying to understand workplace events and the challenges that arise. </w:t>
      </w:r>
    </w:p>
    <w:p w14:paraId="41A26BA0"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In order to be successful, workers must understand the various behaviors in an organization: individual and group behavior in the organization and those of the organization as a whole. What structures exist in an organization? What are the company's mission, values, and ethics? How do </w:t>
      </w:r>
      <w:r w:rsidRPr="00133BDD">
        <w:rPr>
          <w:rFonts w:ascii="Times New Roman" w:eastAsia="Times New Roman" w:hAnsi="Times New Roman" w:cs="Times New Roman"/>
          <w:sz w:val="24"/>
          <w:szCs w:val="24"/>
        </w:rPr>
        <w:lastRenderedPageBreak/>
        <w:t>they affect an employee, and how can an employee influence the organizational structures? How accurately does the organizational chart depict the everyday working of an organization? Are informal structures equally important to the formal structures? Finally, how do you go about identifying the knowledge and skills you need to be successful for yourself and for the organization?</w:t>
      </w:r>
    </w:p>
    <w:p w14:paraId="0F07C04E"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Many people struggle to keep up with organizational trends. Watch this short video called </w:t>
      </w:r>
      <w:r w:rsidRPr="00133BDD">
        <w:rPr>
          <w:rFonts w:ascii="Times New Roman" w:eastAsia="Times New Roman" w:hAnsi="Times New Roman" w:cs="Times New Roman"/>
          <w:b/>
          <w:bCs/>
          <w:i/>
          <w:iCs/>
          <w:sz w:val="24"/>
          <w:szCs w:val="24"/>
        </w:rPr>
        <w:t>Who Moved My Cheese</w:t>
      </w:r>
      <w:r w:rsidRPr="00133BDD">
        <w:rPr>
          <w:rFonts w:ascii="Times New Roman" w:eastAsia="Times New Roman" w:hAnsi="Times New Roman" w:cs="Times New Roman"/>
          <w:sz w:val="24"/>
          <w:szCs w:val="24"/>
        </w:rPr>
        <w:t xml:space="preserve"> (12:41) to see how easy it is to miss opportunities and challenges in the workplace. </w:t>
      </w:r>
    </w:p>
    <w:p w14:paraId="37692862"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You may laugh at the mouse in the video, but the dynamics of the workplace, which you will learn about in this course, are often elusive if you do not know how to approach change. Think of a time when you were out of the office for a few days on vacation or maybe out sick. Even though you had contact through email and other communication vehicles, you missed dynamics that influenced your efforts. Maybe the boss appointed a new assistant with a protector role, in contrast to the former assistant who was a conductor. Maybe a new and very detailed procedure was implemented to access certain databases while you were gone, and you missed the demo. Regardless of the changes that occurred, you must figure out where the cheese is! This course helps you to develop your "detective" skills so you won't be frustrated every time you encounter a change in the workplace. By understanding and embracing change, you can further develop your leadership skills. </w:t>
      </w:r>
    </w:p>
    <w:p w14:paraId="583F0C58" w14:textId="77777777" w:rsidR="00133BDD" w:rsidRPr="00133BDD" w:rsidRDefault="00133BDD" w:rsidP="00133BDD">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ummarizing"/>
      <w:bookmarkEnd w:id="4"/>
      <w:r w:rsidRPr="00133BDD">
        <w:rPr>
          <w:rFonts w:ascii="Times New Roman" w:eastAsia="Times New Roman" w:hAnsi="Times New Roman" w:cs="Times New Roman"/>
          <w:b/>
          <w:bCs/>
          <w:sz w:val="36"/>
          <w:szCs w:val="36"/>
        </w:rPr>
        <w:t xml:space="preserve">Summarizing Your Learning </w:t>
      </w:r>
    </w:p>
    <w:p w14:paraId="05C97685"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The following activities are meant to help you practice the concepts that you studied in this lesson and prepare you for the graded assignments. They are not turned in to your instructor. </w:t>
      </w:r>
    </w:p>
    <w:p w14:paraId="1CD48B09" w14:textId="77777777" w:rsidR="00133BDD" w:rsidRPr="00133BDD" w:rsidRDefault="00133BDD" w:rsidP="00133B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Read Chapters 1 and 2 in the textbook. </w:t>
      </w:r>
    </w:p>
    <w:p w14:paraId="20E68D05" w14:textId="77777777" w:rsidR="00133BDD" w:rsidRPr="00133BDD" w:rsidRDefault="00133BDD" w:rsidP="00133B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Revisit the questions in the "Check Prior Knowledge" section above. Have your answers changed? Why or how?</w:t>
      </w:r>
    </w:p>
    <w:p w14:paraId="47BCCDDC" w14:textId="77777777" w:rsidR="00133BDD" w:rsidRPr="00133BDD" w:rsidRDefault="00133BDD" w:rsidP="00133B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Visit the </w:t>
      </w:r>
      <w:hyperlink r:id="rId14" w:tgtFrame="_blank" w:history="1">
        <w:proofErr w:type="spellStart"/>
        <w:r w:rsidRPr="00133BDD">
          <w:rPr>
            <w:rFonts w:ascii="Times New Roman" w:eastAsia="Times New Roman" w:hAnsi="Times New Roman" w:cs="Times New Roman"/>
            <w:color w:val="0000FF"/>
            <w:sz w:val="24"/>
            <w:szCs w:val="24"/>
            <w:u w:val="single"/>
          </w:rPr>
          <w:t>Coursemate</w:t>
        </w:r>
        <w:proofErr w:type="spellEnd"/>
        <w:r w:rsidRPr="00133BDD">
          <w:rPr>
            <w:rFonts w:ascii="Times New Roman" w:eastAsia="Times New Roman" w:hAnsi="Times New Roman" w:cs="Times New Roman"/>
            <w:color w:val="0000FF"/>
            <w:sz w:val="24"/>
            <w:szCs w:val="24"/>
            <w:u w:val="single"/>
          </w:rPr>
          <w:t xml:space="preserve"> site</w:t>
        </w:r>
      </w:hyperlink>
      <w:r w:rsidRPr="00133BDD">
        <w:rPr>
          <w:rFonts w:ascii="Times New Roman" w:eastAsia="Times New Roman" w:hAnsi="Times New Roman" w:cs="Times New Roman"/>
          <w:sz w:val="24"/>
          <w:szCs w:val="24"/>
        </w:rPr>
        <w:t xml:space="preserve"> for </w:t>
      </w:r>
      <w:r w:rsidRPr="00133BDD">
        <w:rPr>
          <w:rFonts w:ascii="Times New Roman" w:eastAsia="Times New Roman" w:hAnsi="Times New Roman" w:cs="Times New Roman"/>
          <w:i/>
          <w:iCs/>
          <w:sz w:val="24"/>
          <w:szCs w:val="24"/>
        </w:rPr>
        <w:t>ORGB</w:t>
      </w:r>
      <w:r w:rsidRPr="00133BDD">
        <w:rPr>
          <w:rFonts w:ascii="Times New Roman" w:eastAsia="Times New Roman" w:hAnsi="Times New Roman" w:cs="Times New Roman"/>
          <w:sz w:val="24"/>
          <w:szCs w:val="24"/>
        </w:rPr>
        <w:t xml:space="preserve"> (4</w:t>
      </w:r>
      <w:r w:rsidRPr="00133BDD">
        <w:rPr>
          <w:rFonts w:ascii="Times New Roman" w:eastAsia="Times New Roman" w:hAnsi="Times New Roman" w:cs="Times New Roman"/>
          <w:sz w:val="24"/>
          <w:szCs w:val="24"/>
          <w:vertAlign w:val="superscript"/>
        </w:rPr>
        <w:t>th</w:t>
      </w:r>
      <w:r w:rsidRPr="00133BDD">
        <w:rPr>
          <w:rFonts w:ascii="Times New Roman" w:eastAsia="Times New Roman" w:hAnsi="Times New Roman" w:cs="Times New Roman"/>
          <w:sz w:val="24"/>
          <w:szCs w:val="24"/>
        </w:rPr>
        <w:t xml:space="preserve"> ed.). Complete the "Learning Style Inventory" at the end of Chapter 1 in the eBook and the "Planning for a Global Career activity" at the end of Chapter 2 in the eBook.</w:t>
      </w:r>
    </w:p>
    <w:p w14:paraId="313250FB" w14:textId="77777777" w:rsidR="00133BDD" w:rsidRPr="00133BDD" w:rsidRDefault="00133BDD" w:rsidP="00133B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Review the Flash card activity to ensure you understand the vocabulary of the lesson.</w:t>
      </w:r>
    </w:p>
    <w:p w14:paraId="725981C6" w14:textId="77777777" w:rsidR="00133BDD" w:rsidRDefault="00133BDD" w:rsidP="00133BDD">
      <w:pPr>
        <w:spacing w:before="100" w:beforeAutospacing="1" w:after="100" w:afterAutospacing="1" w:line="240" w:lineRule="auto"/>
        <w:rPr>
          <w:rFonts w:ascii="Times New Roman" w:eastAsia="Times New Roman" w:hAnsi="Times New Roman" w:cs="Times New Roman"/>
          <w:b/>
          <w:bCs/>
          <w:sz w:val="24"/>
          <w:szCs w:val="24"/>
        </w:rPr>
      </w:pPr>
    </w:p>
    <w:p w14:paraId="6ED48BE7"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bookmarkStart w:id="5" w:name="_GoBack"/>
      <w:bookmarkEnd w:id="5"/>
      <w:r w:rsidRPr="00133BDD">
        <w:rPr>
          <w:rFonts w:ascii="Times New Roman" w:eastAsia="Times New Roman" w:hAnsi="Times New Roman" w:cs="Times New Roman"/>
          <w:b/>
          <w:bCs/>
          <w:sz w:val="24"/>
          <w:szCs w:val="24"/>
        </w:rPr>
        <w:t>Essay 2: Planning For a Global Career</w:t>
      </w:r>
    </w:p>
    <w:p w14:paraId="6B080A3C"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b/>
          <w:bCs/>
          <w:sz w:val="24"/>
          <w:szCs w:val="24"/>
        </w:rPr>
        <w:t>Background Information</w:t>
      </w:r>
    </w:p>
    <w:p w14:paraId="2E7DA09A"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Careers in management have taken on a global dimension. Working in transnational organizations may provide managers with an opportunity to work in other countries. Expatriate managers, those who work in a country other than their home countries, benefit from having as much knowledge as possible about cultural differences. Because managers are increasingly </w:t>
      </w:r>
      <w:r w:rsidRPr="00133BDD">
        <w:rPr>
          <w:rFonts w:ascii="Times New Roman" w:eastAsia="Times New Roman" w:hAnsi="Times New Roman" w:cs="Times New Roman"/>
          <w:sz w:val="24"/>
          <w:szCs w:val="24"/>
        </w:rPr>
        <w:lastRenderedPageBreak/>
        <w:t>exposed to global work experiences, it is never too early to begin planning for this aspect of your career.</w:t>
      </w:r>
    </w:p>
    <w:p w14:paraId="2486F0B7"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International executives are executives with an international job scope, whether in an expatriate assignment or in a position that handles international issues. What competencies should an individual develop in order to prepare for an international career? Some of the key competencies, centered on core competencies and the ability to learn from experience, are integrity, insightfulness, risk taking, courage to take a stand, and the ability to bring out the best in people. Learning-oriented attributes of international executives include cultural adventurousness, flexibility, openness to criticism, a desire to seek learning opportunities, and sensitivity to cultural differences. In addition, strong human capital has a generally positive effect on internationalization.</w:t>
      </w:r>
    </w:p>
    <w:p w14:paraId="67CD5BDE" w14:textId="77777777" w:rsidR="00133BDD" w:rsidRPr="00133BDD" w:rsidRDefault="00133BDD" w:rsidP="00133BDD">
      <w:p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Understanding cultural differences becomes especially important for companies that are thinking about opening foreign offices, because workplace customs can vary widely from one country to another. Carefully searching out this information in advance can help companies successfully manage foreign operations. Consulate offices and companies operating within the selected foreign country are excellent sources of information about national customs and legal requirements. Table 2.1 in the textbook presents a business guide to cultural differences in three countries—Japan, Mexico, and Saudi Arabia.</w:t>
      </w:r>
    </w:p>
    <w:p w14:paraId="4C4A471D" w14:textId="77777777" w:rsidR="00133BDD" w:rsidRPr="00133BDD" w:rsidRDefault="00133BDD" w:rsidP="00133B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Think of a country where you would like to work, do business, or visit. Research its culture, using Hofstede's dimensions as guidelines. You can use a variety of sources to accomplish this, particularly the Rio Salado library. You may even know someone who has already worked in that country. After researching the culture, address the questions listed in the box below in a single essay format.</w:t>
      </w:r>
    </w:p>
    <w:p w14:paraId="5896F9DA" w14:textId="77777777" w:rsidR="00133BDD" w:rsidRPr="00133BDD" w:rsidRDefault="00133BDD" w:rsidP="00133B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 xml:space="preserve">The essay must include an introduction, body, and conclusion, and address all questions. Use references to the textbook or other resources as necessary to support your essay. Make sure to cite any references you use. Proper citation format for a reference includes the name of the author(s), the title of the work, the date of the publication, and the page number. </w:t>
      </w:r>
    </w:p>
    <w:p w14:paraId="32FC03A0" w14:textId="77777777" w:rsidR="00133BDD" w:rsidRPr="00133BDD" w:rsidRDefault="00133BDD" w:rsidP="00133BDD">
      <w:pPr>
        <w:spacing w:before="100" w:beforeAutospacing="1" w:after="100" w:afterAutospacing="1" w:line="240" w:lineRule="auto"/>
        <w:ind w:left="720"/>
        <w:jc w:val="center"/>
        <w:rPr>
          <w:rFonts w:ascii="Times New Roman" w:eastAsia="Times New Roman" w:hAnsi="Times New Roman" w:cs="Times New Roman"/>
          <w:sz w:val="24"/>
          <w:szCs w:val="24"/>
        </w:rPr>
      </w:pPr>
      <w:r w:rsidRPr="00133BDD">
        <w:rPr>
          <w:rFonts w:ascii="Times New Roman" w:eastAsia="Times New Roman" w:hAnsi="Times New Roman" w:cs="Times New Roman"/>
          <w:b/>
          <w:bCs/>
          <w:sz w:val="24"/>
          <w:szCs w:val="24"/>
        </w:rPr>
        <w:t>Essay 2: Planning for a Global Career</w:t>
      </w:r>
    </w:p>
    <w:p w14:paraId="0923EC64" w14:textId="77777777" w:rsidR="00133BDD" w:rsidRPr="00133BDD" w:rsidRDefault="00133BDD" w:rsidP="00133BDD">
      <w:pPr>
        <w:spacing w:before="100" w:beforeAutospacing="1" w:after="100" w:afterAutospacing="1" w:line="240" w:lineRule="auto"/>
        <w:ind w:left="720"/>
        <w:jc w:val="center"/>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How will the characteristics of the country you investigated affect business practices in that country?</w:t>
      </w:r>
    </w:p>
    <w:p w14:paraId="423074F2" w14:textId="77777777" w:rsidR="00133BDD" w:rsidRPr="00133BDD" w:rsidRDefault="00133BDD" w:rsidP="00133BDD">
      <w:pPr>
        <w:spacing w:before="100" w:beforeAutospacing="1" w:after="100" w:afterAutospacing="1" w:line="240" w:lineRule="auto"/>
        <w:ind w:left="720"/>
        <w:jc w:val="center"/>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At a minimum, be sure to address the following items in your essay:</w:t>
      </w:r>
    </w:p>
    <w:p w14:paraId="58033FBB" w14:textId="77777777" w:rsidR="00133BDD" w:rsidRPr="00133BDD" w:rsidRDefault="00133BDD" w:rsidP="00133BDD">
      <w:pPr>
        <w:spacing w:before="100" w:beforeAutospacing="1" w:after="100" w:afterAutospacing="1" w:line="240" w:lineRule="auto"/>
        <w:ind w:left="720"/>
        <w:jc w:val="center"/>
        <w:rPr>
          <w:rFonts w:ascii="Times New Roman" w:eastAsia="Times New Roman" w:hAnsi="Times New Roman" w:cs="Times New Roman"/>
          <w:sz w:val="24"/>
          <w:szCs w:val="24"/>
        </w:rPr>
      </w:pPr>
      <w:r w:rsidRPr="00133BDD">
        <w:rPr>
          <w:rFonts w:ascii="Times New Roman" w:eastAsia="Times New Roman" w:hAnsi="Times New Roman" w:cs="Times New Roman"/>
          <w:sz w:val="24"/>
          <w:szCs w:val="24"/>
        </w:rPr>
        <w:t>Is the culture individualistic or collectivist?</w:t>
      </w:r>
      <w:r w:rsidRPr="00133BDD">
        <w:rPr>
          <w:rFonts w:ascii="Times New Roman" w:eastAsia="Times New Roman" w:hAnsi="Times New Roman" w:cs="Times New Roman"/>
          <w:sz w:val="24"/>
          <w:szCs w:val="24"/>
        </w:rPr>
        <w:br/>
        <w:t>Is the power distance high or low?</w:t>
      </w:r>
      <w:r w:rsidRPr="00133BDD">
        <w:rPr>
          <w:rFonts w:ascii="Times New Roman" w:eastAsia="Times New Roman" w:hAnsi="Times New Roman" w:cs="Times New Roman"/>
          <w:sz w:val="24"/>
          <w:szCs w:val="24"/>
        </w:rPr>
        <w:br/>
        <w:t>Is uncertainty avoidance high or low?</w:t>
      </w:r>
      <w:r w:rsidRPr="00133BDD">
        <w:rPr>
          <w:rFonts w:ascii="Times New Roman" w:eastAsia="Times New Roman" w:hAnsi="Times New Roman" w:cs="Times New Roman"/>
          <w:sz w:val="24"/>
          <w:szCs w:val="24"/>
        </w:rPr>
        <w:br/>
        <w:t>Is the country masculine or feminine in its orientation?</w:t>
      </w:r>
      <w:r w:rsidRPr="00133BDD">
        <w:rPr>
          <w:rFonts w:ascii="Times New Roman" w:eastAsia="Times New Roman" w:hAnsi="Times New Roman" w:cs="Times New Roman"/>
          <w:sz w:val="24"/>
          <w:szCs w:val="24"/>
        </w:rPr>
        <w:br/>
        <w:t>Is the time orientation short-term or long-term?</w:t>
      </w:r>
    </w:p>
    <w:p w14:paraId="0FB0BE48" w14:textId="77777777" w:rsidR="00133BDD" w:rsidRDefault="00133BDD" w:rsidP="00133BDD"/>
    <w:p w14:paraId="0A807F5D" w14:textId="77777777" w:rsidR="00D14351" w:rsidRDefault="00D14351"/>
    <w:sectPr w:rsidR="00D14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F12"/>
    <w:multiLevelType w:val="multilevel"/>
    <w:tmpl w:val="AFB0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57BF2"/>
    <w:multiLevelType w:val="multilevel"/>
    <w:tmpl w:val="8C4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C01BD"/>
    <w:multiLevelType w:val="multilevel"/>
    <w:tmpl w:val="B67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139CA"/>
    <w:multiLevelType w:val="multilevel"/>
    <w:tmpl w:val="7C92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4089A"/>
    <w:multiLevelType w:val="multilevel"/>
    <w:tmpl w:val="364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DD"/>
    <w:rsid w:val="00133BDD"/>
    <w:rsid w:val="00D14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7B6A"/>
  <w15:chartTrackingRefBased/>
  <w15:docId w15:val="{BA14BA73-A7B7-45A0-91E5-EAAE6E98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3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64056">
      <w:bodyDiv w:val="1"/>
      <w:marLeft w:val="0"/>
      <w:marRight w:val="0"/>
      <w:marTop w:val="0"/>
      <w:marBottom w:val="0"/>
      <w:divBdr>
        <w:top w:val="none" w:sz="0" w:space="0" w:color="auto"/>
        <w:left w:val="none" w:sz="0" w:space="0" w:color="auto"/>
        <w:bottom w:val="none" w:sz="0" w:space="0" w:color="auto"/>
        <w:right w:val="none" w:sz="0" w:space="0" w:color="auto"/>
      </w:divBdr>
      <w:divsChild>
        <w:div w:id="620497230">
          <w:marLeft w:val="0"/>
          <w:marRight w:val="0"/>
          <w:marTop w:val="0"/>
          <w:marBottom w:val="0"/>
          <w:divBdr>
            <w:top w:val="none" w:sz="0" w:space="0" w:color="auto"/>
            <w:left w:val="none" w:sz="0" w:space="0" w:color="auto"/>
            <w:bottom w:val="none" w:sz="0" w:space="0" w:color="auto"/>
            <w:right w:val="none" w:sz="0" w:space="0" w:color="auto"/>
          </w:divBdr>
          <w:divsChild>
            <w:div w:id="159665912">
              <w:marLeft w:val="0"/>
              <w:marRight w:val="0"/>
              <w:marTop w:val="0"/>
              <w:marBottom w:val="0"/>
              <w:divBdr>
                <w:top w:val="none" w:sz="0" w:space="0" w:color="auto"/>
                <w:left w:val="none" w:sz="0" w:space="0" w:color="auto"/>
                <w:bottom w:val="none" w:sz="0" w:space="0" w:color="auto"/>
                <w:right w:val="none" w:sz="0" w:space="0" w:color="auto"/>
              </w:divBdr>
            </w:div>
            <w:div w:id="2042778727">
              <w:marLeft w:val="0"/>
              <w:marRight w:val="0"/>
              <w:marTop w:val="0"/>
              <w:marBottom w:val="0"/>
              <w:divBdr>
                <w:top w:val="none" w:sz="0" w:space="0" w:color="auto"/>
                <w:left w:val="none" w:sz="0" w:space="0" w:color="auto"/>
                <w:bottom w:val="none" w:sz="0" w:space="0" w:color="auto"/>
                <w:right w:val="none" w:sz="0" w:space="0" w:color="auto"/>
              </w:divBdr>
              <w:divsChild>
                <w:div w:id="1309364332">
                  <w:marLeft w:val="0"/>
                  <w:marRight w:val="0"/>
                  <w:marTop w:val="0"/>
                  <w:marBottom w:val="0"/>
                  <w:divBdr>
                    <w:top w:val="none" w:sz="0" w:space="0" w:color="auto"/>
                    <w:left w:val="none" w:sz="0" w:space="0" w:color="auto"/>
                    <w:bottom w:val="none" w:sz="0" w:space="0" w:color="auto"/>
                    <w:right w:val="none" w:sz="0" w:space="0" w:color="auto"/>
                  </w:divBdr>
                  <w:divsChild>
                    <w:div w:id="689259373">
                      <w:marLeft w:val="0"/>
                      <w:marRight w:val="0"/>
                      <w:marTop w:val="0"/>
                      <w:marBottom w:val="0"/>
                      <w:divBdr>
                        <w:top w:val="none" w:sz="0" w:space="0" w:color="auto"/>
                        <w:left w:val="none" w:sz="0" w:space="0" w:color="auto"/>
                        <w:bottom w:val="none" w:sz="0" w:space="0" w:color="auto"/>
                        <w:right w:val="none" w:sz="0" w:space="0" w:color="auto"/>
                      </w:divBdr>
                      <w:divsChild>
                        <w:div w:id="310017693">
                          <w:marLeft w:val="0"/>
                          <w:marRight w:val="0"/>
                          <w:marTop w:val="0"/>
                          <w:marBottom w:val="0"/>
                          <w:divBdr>
                            <w:top w:val="none" w:sz="0" w:space="0" w:color="auto"/>
                            <w:left w:val="none" w:sz="0" w:space="0" w:color="auto"/>
                            <w:bottom w:val="none" w:sz="0" w:space="0" w:color="auto"/>
                            <w:right w:val="none" w:sz="0" w:space="0" w:color="auto"/>
                          </w:divBdr>
                        </w:div>
                        <w:div w:id="18477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0291">
                  <w:marLeft w:val="0"/>
                  <w:marRight w:val="0"/>
                  <w:marTop w:val="0"/>
                  <w:marBottom w:val="0"/>
                  <w:divBdr>
                    <w:top w:val="none" w:sz="0" w:space="0" w:color="auto"/>
                    <w:left w:val="none" w:sz="0" w:space="0" w:color="auto"/>
                    <w:bottom w:val="none" w:sz="0" w:space="0" w:color="auto"/>
                    <w:right w:val="none" w:sz="0" w:space="0" w:color="auto"/>
                  </w:divBdr>
                </w:div>
                <w:div w:id="17778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61484">
      <w:bodyDiv w:val="1"/>
      <w:marLeft w:val="0"/>
      <w:marRight w:val="0"/>
      <w:marTop w:val="0"/>
      <w:marBottom w:val="0"/>
      <w:divBdr>
        <w:top w:val="none" w:sz="0" w:space="0" w:color="auto"/>
        <w:left w:val="none" w:sz="0" w:space="0" w:color="auto"/>
        <w:bottom w:val="none" w:sz="0" w:space="0" w:color="auto"/>
        <w:right w:val="none" w:sz="0" w:space="0" w:color="auto"/>
      </w:divBdr>
      <w:divsChild>
        <w:div w:id="220988339">
          <w:marLeft w:val="0"/>
          <w:marRight w:val="0"/>
          <w:marTop w:val="0"/>
          <w:marBottom w:val="0"/>
          <w:divBdr>
            <w:top w:val="none" w:sz="0" w:space="0" w:color="auto"/>
            <w:left w:val="none" w:sz="0" w:space="0" w:color="auto"/>
            <w:bottom w:val="none" w:sz="0" w:space="0" w:color="auto"/>
            <w:right w:val="none" w:sz="0" w:space="0" w:color="auto"/>
          </w:divBdr>
          <w:divsChild>
            <w:div w:id="1612784409">
              <w:marLeft w:val="0"/>
              <w:marRight w:val="0"/>
              <w:marTop w:val="0"/>
              <w:marBottom w:val="0"/>
              <w:divBdr>
                <w:top w:val="none" w:sz="0" w:space="0" w:color="auto"/>
                <w:left w:val="none" w:sz="0" w:space="0" w:color="auto"/>
                <w:bottom w:val="none" w:sz="0" w:space="0" w:color="auto"/>
                <w:right w:val="none" w:sz="0" w:space="0" w:color="auto"/>
              </w:divBdr>
              <w:divsChild>
                <w:div w:id="18899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Window();" TargetMode="External"/><Relationship Id="rId13" Type="http://schemas.openxmlformats.org/officeDocument/2006/relationships/hyperlink" Target="https://www.riolearn.org/content/MGT/MGT175/MGT175_INTER_0000_v5/pdfs/L1_Key_Terms.pdf" TargetMode="External"/><Relationship Id="rId3" Type="http://schemas.openxmlformats.org/officeDocument/2006/relationships/styles" Target="styles.xml"/><Relationship Id="rId7" Type="http://schemas.openxmlformats.org/officeDocument/2006/relationships/hyperlink" Target="https://www.riolearn.org/content/MGT/MGT175/MGT175_INTER_0000_v5/misc/lessonindex.shtml" TargetMode="External"/><Relationship Id="rId12" Type="http://schemas.openxmlformats.org/officeDocument/2006/relationships/hyperlink" Target="https://login.cengage.com/cb/logi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iolearn.org/content/MGT/MGT175/MGT175_INTER_0000_v5/misc/homepage.shtml" TargetMode="External"/><Relationship Id="rId11" Type="http://schemas.openxmlformats.org/officeDocument/2006/relationships/hyperlink" Target="https://login.cengage.com/cb/logi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thinkexist.com/quotes/thomas_mann/" TargetMode="External"/><Relationship Id="rId4" Type="http://schemas.openxmlformats.org/officeDocument/2006/relationships/settings" Target="settings.xml"/><Relationship Id="rId9" Type="http://schemas.openxmlformats.org/officeDocument/2006/relationships/hyperlink" Target="javascript:print();" TargetMode="External"/><Relationship Id="rId14" Type="http://schemas.openxmlformats.org/officeDocument/2006/relationships/hyperlink" Target="http://www.cengageb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CBD1-AB1D-4545-B502-A6CF4CA9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Tello</dc:creator>
  <cp:keywords/>
  <dc:description/>
  <cp:lastModifiedBy>Daniel Tello</cp:lastModifiedBy>
  <cp:revision>1</cp:revision>
  <dcterms:created xsi:type="dcterms:W3CDTF">2017-03-10T09:40:00Z</dcterms:created>
  <dcterms:modified xsi:type="dcterms:W3CDTF">2017-03-10T09:46:00Z</dcterms:modified>
</cp:coreProperties>
</file>